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C3F" w:rsidRPr="00151C3F" w:rsidRDefault="00151C3F" w:rsidP="00151C3F">
      <w:pPr>
        <w:jc w:val="both"/>
        <w:rPr>
          <w:rFonts w:ascii="Times New Roman" w:hAnsi="Times New Roman" w:cs="Times New Roman"/>
          <w:sz w:val="24"/>
          <w:szCs w:val="24"/>
        </w:rPr>
      </w:pPr>
      <w:r w:rsidRPr="00151C3F">
        <w:rPr>
          <w:rFonts w:ascii="Times New Roman" w:hAnsi="Times New Roman" w:cs="Times New Roman"/>
          <w:sz w:val="24"/>
          <w:szCs w:val="24"/>
        </w:rPr>
        <w:t>ОСОБЕННОСТИ  РЕАЛИЗАЦИИ АЛКОГОЛЬНОЙ ПРОДУКЦИИ</w:t>
      </w:r>
    </w:p>
    <w:p w:rsidR="00151C3F" w:rsidRPr="00151C3F" w:rsidRDefault="00151C3F" w:rsidP="00151C3F">
      <w:pPr>
        <w:jc w:val="both"/>
        <w:rPr>
          <w:rFonts w:ascii="Times New Roman" w:hAnsi="Times New Roman" w:cs="Times New Roman"/>
          <w:sz w:val="24"/>
          <w:szCs w:val="24"/>
        </w:rPr>
      </w:pPr>
      <w:proofErr w:type="gramStart"/>
      <w:r w:rsidRPr="00151C3F">
        <w:rPr>
          <w:rFonts w:ascii="Times New Roman" w:hAnsi="Times New Roman" w:cs="Times New Roman"/>
          <w:sz w:val="24"/>
          <w:szCs w:val="24"/>
        </w:rPr>
        <w:t>Правительством Российской Федерации в соответствии с Законом Российской Федерации "О защите прав потребителей» от 07.02.1992г. № 2300-1, Федеральным законом "О государственном регулировании производства и оборота этилового спирта и алкогольной продукции" от 22 ноября 1995 г. N 171-ФЗ  разработаны Правила,</w:t>
      </w:r>
      <w:r>
        <w:rPr>
          <w:rFonts w:ascii="Times New Roman" w:hAnsi="Times New Roman" w:cs="Times New Roman"/>
          <w:sz w:val="24"/>
          <w:szCs w:val="24"/>
        </w:rPr>
        <w:t xml:space="preserve"> </w:t>
      </w:r>
      <w:bookmarkStart w:id="0" w:name="_GoBack"/>
      <w:bookmarkEnd w:id="0"/>
      <w:r w:rsidRPr="00151C3F">
        <w:rPr>
          <w:rFonts w:ascii="Times New Roman" w:hAnsi="Times New Roman" w:cs="Times New Roman"/>
          <w:sz w:val="24"/>
          <w:szCs w:val="24"/>
        </w:rPr>
        <w:t>регулирующие отношения, возникающие между продавцом и покупателем при продаже алкогольной продукции в розничной торговле.</w:t>
      </w:r>
      <w:proofErr w:type="gramEnd"/>
    </w:p>
    <w:p w:rsidR="00151C3F" w:rsidRPr="00151C3F" w:rsidRDefault="00151C3F" w:rsidP="00151C3F">
      <w:pPr>
        <w:jc w:val="both"/>
        <w:rPr>
          <w:rFonts w:ascii="Times New Roman" w:hAnsi="Times New Roman" w:cs="Times New Roman"/>
          <w:sz w:val="24"/>
          <w:szCs w:val="24"/>
        </w:rPr>
      </w:pPr>
      <w:r w:rsidRPr="00151C3F">
        <w:rPr>
          <w:rFonts w:ascii="Times New Roman" w:hAnsi="Times New Roman" w:cs="Times New Roman"/>
          <w:sz w:val="24"/>
          <w:szCs w:val="24"/>
        </w:rPr>
        <w:t xml:space="preserve">К алкогольной продукции относятся: спирт питьевой, водка, </w:t>
      </w:r>
      <w:proofErr w:type="gramStart"/>
      <w:r w:rsidRPr="00151C3F">
        <w:rPr>
          <w:rFonts w:ascii="Times New Roman" w:hAnsi="Times New Roman" w:cs="Times New Roman"/>
          <w:sz w:val="24"/>
          <w:szCs w:val="24"/>
        </w:rPr>
        <w:t>ликёро-водочные</w:t>
      </w:r>
      <w:proofErr w:type="gramEnd"/>
      <w:r w:rsidRPr="00151C3F">
        <w:rPr>
          <w:rFonts w:ascii="Times New Roman" w:hAnsi="Times New Roman" w:cs="Times New Roman"/>
          <w:sz w:val="24"/>
          <w:szCs w:val="24"/>
        </w:rPr>
        <w:t xml:space="preserve"> изделия, коньяки (бренди), кальвадос, вино виноградное, вино плодово-ягодное и иная пищевая продукция с содержанием этилового спирта, произведённого из пищевого сырья, более полутора процентов от объёма единицы алкогольной продукции.</w:t>
      </w:r>
    </w:p>
    <w:p w:rsidR="00151C3F" w:rsidRPr="00151C3F" w:rsidRDefault="00151C3F" w:rsidP="00151C3F">
      <w:pPr>
        <w:jc w:val="both"/>
        <w:rPr>
          <w:rFonts w:ascii="Times New Roman" w:hAnsi="Times New Roman" w:cs="Times New Roman"/>
          <w:sz w:val="24"/>
          <w:szCs w:val="24"/>
        </w:rPr>
      </w:pPr>
      <w:r w:rsidRPr="00151C3F">
        <w:rPr>
          <w:rFonts w:ascii="Times New Roman" w:hAnsi="Times New Roman" w:cs="Times New Roman"/>
          <w:sz w:val="24"/>
          <w:szCs w:val="24"/>
        </w:rPr>
        <w:t>Реализация алкогольной продукции может осуществляться только в местах, определяемых органами местного самоуправления.</w:t>
      </w:r>
      <w:r>
        <w:rPr>
          <w:rFonts w:ascii="Times New Roman" w:hAnsi="Times New Roman" w:cs="Times New Roman"/>
          <w:sz w:val="24"/>
          <w:szCs w:val="24"/>
        </w:rPr>
        <w:t xml:space="preserve"> </w:t>
      </w:r>
      <w:r w:rsidRPr="00151C3F">
        <w:rPr>
          <w:rFonts w:ascii="Times New Roman" w:hAnsi="Times New Roman" w:cs="Times New Roman"/>
          <w:sz w:val="24"/>
          <w:szCs w:val="24"/>
        </w:rPr>
        <w:t>В Законе № 171 установлен общероссийский запрет</w:t>
      </w:r>
      <w:r>
        <w:rPr>
          <w:rFonts w:ascii="Times New Roman" w:hAnsi="Times New Roman" w:cs="Times New Roman"/>
          <w:sz w:val="24"/>
          <w:szCs w:val="24"/>
        </w:rPr>
        <w:t xml:space="preserve"> </w:t>
      </w:r>
      <w:r w:rsidRPr="00151C3F">
        <w:rPr>
          <w:rFonts w:ascii="Times New Roman" w:hAnsi="Times New Roman" w:cs="Times New Roman"/>
          <w:sz w:val="24"/>
          <w:szCs w:val="24"/>
        </w:rPr>
        <w:t xml:space="preserve">для всех организаций продавать алкогольную продукцию с 23 часов до 8 часов по местному времени. Исключение из данного правила составляют лишь организации и предприниматели, оказывающие услуги общественного питания (кафе, бары, рестораны) а </w:t>
      </w:r>
      <w:r>
        <w:rPr>
          <w:rFonts w:ascii="Times New Roman" w:hAnsi="Times New Roman" w:cs="Times New Roman"/>
          <w:sz w:val="24"/>
          <w:szCs w:val="24"/>
        </w:rPr>
        <w:t>т</w:t>
      </w:r>
      <w:r w:rsidRPr="00151C3F">
        <w:rPr>
          <w:rFonts w:ascii="Times New Roman" w:hAnsi="Times New Roman" w:cs="Times New Roman"/>
          <w:sz w:val="24"/>
          <w:szCs w:val="24"/>
        </w:rPr>
        <w:t>акже магазины беспошлинной торговли.</w:t>
      </w:r>
    </w:p>
    <w:p w:rsidR="00151C3F" w:rsidRPr="00151C3F" w:rsidRDefault="00151C3F" w:rsidP="00151C3F">
      <w:pPr>
        <w:jc w:val="both"/>
        <w:rPr>
          <w:rFonts w:ascii="Times New Roman" w:hAnsi="Times New Roman" w:cs="Times New Roman"/>
          <w:sz w:val="24"/>
          <w:szCs w:val="24"/>
        </w:rPr>
      </w:pPr>
      <w:r w:rsidRPr="00151C3F">
        <w:rPr>
          <w:rFonts w:ascii="Times New Roman" w:hAnsi="Times New Roman" w:cs="Times New Roman"/>
          <w:sz w:val="24"/>
          <w:szCs w:val="24"/>
        </w:rPr>
        <w:t>Основанием для розничной торговли алкогольной продукцией является лицензия, выдаваемая в установленном порядке.</w:t>
      </w:r>
      <w:r>
        <w:rPr>
          <w:rFonts w:ascii="Times New Roman" w:hAnsi="Times New Roman" w:cs="Times New Roman"/>
          <w:sz w:val="24"/>
          <w:szCs w:val="24"/>
        </w:rPr>
        <w:t xml:space="preserve"> </w:t>
      </w:r>
      <w:r w:rsidRPr="00151C3F">
        <w:rPr>
          <w:rFonts w:ascii="Times New Roman" w:hAnsi="Times New Roman" w:cs="Times New Roman"/>
          <w:sz w:val="24"/>
          <w:szCs w:val="24"/>
        </w:rPr>
        <w:t>Покупателю должна быть предоставлена информация о номере лицензии, сроке её действия, а также об органе, выдавшем эту лицензию.</w:t>
      </w:r>
    </w:p>
    <w:p w:rsidR="00151C3F" w:rsidRPr="00151C3F" w:rsidRDefault="00151C3F" w:rsidP="00151C3F">
      <w:pPr>
        <w:jc w:val="both"/>
        <w:rPr>
          <w:rFonts w:ascii="Times New Roman" w:hAnsi="Times New Roman" w:cs="Times New Roman"/>
          <w:sz w:val="24"/>
          <w:szCs w:val="24"/>
        </w:rPr>
      </w:pPr>
      <w:proofErr w:type="gramStart"/>
      <w:r w:rsidRPr="00151C3F">
        <w:rPr>
          <w:rFonts w:ascii="Times New Roman" w:hAnsi="Times New Roman" w:cs="Times New Roman"/>
          <w:sz w:val="24"/>
          <w:szCs w:val="24"/>
        </w:rPr>
        <w:t>Реализуемая на территории Российской Федерации алкогольная продукция, в том числе импортная, должна сопровождаться  информацией на русском языке о сертификации, коде изготовителя или его адресе, знаке соответствия, наименованиях государственных стандартов или других нормативных документов, обязательным требованиям которых эта продукция должна соответствовать, об объёме упаковки, сроке годности, содержании вредных для здоровья веществ по сравнению с обязательными требованиями стандартов и противопоказаниях к применению.</w:t>
      </w:r>
      <w:proofErr w:type="gramEnd"/>
    </w:p>
    <w:p w:rsidR="00151C3F" w:rsidRPr="00151C3F" w:rsidRDefault="00151C3F" w:rsidP="00151C3F">
      <w:pPr>
        <w:jc w:val="both"/>
        <w:rPr>
          <w:rFonts w:ascii="Times New Roman" w:hAnsi="Times New Roman" w:cs="Times New Roman"/>
          <w:sz w:val="24"/>
          <w:szCs w:val="24"/>
        </w:rPr>
      </w:pPr>
      <w:r w:rsidRPr="00151C3F">
        <w:rPr>
          <w:rFonts w:ascii="Times New Roman" w:hAnsi="Times New Roman" w:cs="Times New Roman"/>
          <w:sz w:val="24"/>
          <w:szCs w:val="24"/>
        </w:rPr>
        <w:t>На импортную алкогольную продукцию продавец обязан также представлять по требованию покупателя копию справки и грузовой таможенной декларации с оригиналами оттисков его печати и печати предыдущего собственника товара.</w:t>
      </w:r>
    </w:p>
    <w:p w:rsidR="00151C3F" w:rsidRPr="00151C3F" w:rsidRDefault="00151C3F" w:rsidP="00151C3F">
      <w:pPr>
        <w:jc w:val="both"/>
        <w:rPr>
          <w:rFonts w:ascii="Times New Roman" w:hAnsi="Times New Roman" w:cs="Times New Roman"/>
          <w:sz w:val="24"/>
          <w:szCs w:val="24"/>
        </w:rPr>
      </w:pPr>
    </w:p>
    <w:p w:rsidR="00151C3F" w:rsidRPr="00151C3F" w:rsidRDefault="00151C3F" w:rsidP="00151C3F">
      <w:pPr>
        <w:jc w:val="both"/>
        <w:rPr>
          <w:rFonts w:ascii="Times New Roman" w:hAnsi="Times New Roman" w:cs="Times New Roman"/>
          <w:sz w:val="24"/>
          <w:szCs w:val="24"/>
        </w:rPr>
      </w:pPr>
      <w:r w:rsidRPr="00151C3F">
        <w:rPr>
          <w:rFonts w:ascii="Times New Roman" w:hAnsi="Times New Roman" w:cs="Times New Roman"/>
          <w:sz w:val="24"/>
          <w:szCs w:val="24"/>
        </w:rPr>
        <w:t>Предприятие розничной торговли должно иметь действующие санитарные правила и другую необходимую нормативную документацию и соблюдать установленные в них требования. Оно обязано обеспечить покупателей в наглядной и доступной форме информацией о действующих Правилах розничной торговли алкогольной продукцией на территории Российской Федерации, часах торговли, ассортименте, потребительских свойствах.</w:t>
      </w:r>
    </w:p>
    <w:p w:rsidR="00151C3F" w:rsidRPr="00151C3F" w:rsidRDefault="00151C3F" w:rsidP="00151C3F">
      <w:pPr>
        <w:jc w:val="both"/>
        <w:rPr>
          <w:rFonts w:ascii="Times New Roman" w:hAnsi="Times New Roman" w:cs="Times New Roman"/>
          <w:sz w:val="24"/>
          <w:szCs w:val="24"/>
        </w:rPr>
      </w:pPr>
      <w:r w:rsidRPr="00151C3F">
        <w:rPr>
          <w:rFonts w:ascii="Times New Roman" w:hAnsi="Times New Roman" w:cs="Times New Roman"/>
          <w:sz w:val="24"/>
          <w:szCs w:val="24"/>
        </w:rPr>
        <w:t>Правилами не допускается розничная реализация алкогольной продукции:</w:t>
      </w:r>
    </w:p>
    <w:p w:rsidR="00151C3F" w:rsidRPr="00151C3F" w:rsidRDefault="00151C3F" w:rsidP="00151C3F">
      <w:pPr>
        <w:jc w:val="both"/>
        <w:rPr>
          <w:rFonts w:ascii="Times New Roman" w:hAnsi="Times New Roman" w:cs="Times New Roman"/>
          <w:sz w:val="24"/>
          <w:szCs w:val="24"/>
        </w:rPr>
      </w:pPr>
      <w:r w:rsidRPr="00151C3F">
        <w:rPr>
          <w:rFonts w:ascii="Times New Roman" w:hAnsi="Times New Roman" w:cs="Times New Roman"/>
          <w:sz w:val="24"/>
          <w:szCs w:val="24"/>
        </w:rPr>
        <w:lastRenderedPageBreak/>
        <w:t>- полученной от изготовителя или оптового продавца, не имеющего соответствующей лицензии на производство и оборот этой продукции;</w:t>
      </w:r>
    </w:p>
    <w:p w:rsidR="00151C3F" w:rsidRPr="00151C3F" w:rsidRDefault="00151C3F" w:rsidP="00151C3F">
      <w:pPr>
        <w:jc w:val="both"/>
        <w:rPr>
          <w:rFonts w:ascii="Times New Roman" w:hAnsi="Times New Roman" w:cs="Times New Roman"/>
          <w:sz w:val="24"/>
          <w:szCs w:val="24"/>
        </w:rPr>
      </w:pPr>
      <w:r w:rsidRPr="00151C3F">
        <w:rPr>
          <w:rFonts w:ascii="Times New Roman" w:hAnsi="Times New Roman" w:cs="Times New Roman"/>
          <w:sz w:val="24"/>
          <w:szCs w:val="24"/>
        </w:rPr>
        <w:t>- без информации о проведении обязательной сертификации и не маркированной в установленном порядке знаком соответствия;</w:t>
      </w:r>
    </w:p>
    <w:p w:rsidR="00151C3F" w:rsidRPr="00151C3F" w:rsidRDefault="00151C3F" w:rsidP="00151C3F">
      <w:pPr>
        <w:jc w:val="both"/>
        <w:rPr>
          <w:rFonts w:ascii="Times New Roman" w:hAnsi="Times New Roman" w:cs="Times New Roman"/>
          <w:sz w:val="24"/>
          <w:szCs w:val="24"/>
        </w:rPr>
      </w:pPr>
      <w:r w:rsidRPr="00151C3F">
        <w:rPr>
          <w:rFonts w:ascii="Times New Roman" w:hAnsi="Times New Roman" w:cs="Times New Roman"/>
          <w:sz w:val="24"/>
          <w:szCs w:val="24"/>
        </w:rPr>
        <w:t>- с истекшим сроком годности, а также алкогольной продукции, на которую должен быть установлен срок годности, но не установлен;</w:t>
      </w:r>
    </w:p>
    <w:p w:rsidR="00151C3F" w:rsidRPr="00151C3F" w:rsidRDefault="00151C3F" w:rsidP="00151C3F">
      <w:pPr>
        <w:jc w:val="both"/>
        <w:rPr>
          <w:rFonts w:ascii="Times New Roman" w:hAnsi="Times New Roman" w:cs="Times New Roman"/>
          <w:sz w:val="24"/>
          <w:szCs w:val="24"/>
        </w:rPr>
      </w:pPr>
      <w:r w:rsidRPr="00151C3F">
        <w:rPr>
          <w:rFonts w:ascii="Times New Roman" w:hAnsi="Times New Roman" w:cs="Times New Roman"/>
          <w:sz w:val="24"/>
          <w:szCs w:val="24"/>
        </w:rPr>
        <w:t>- без чёткой маркировки, позволяющей установить предприятие</w:t>
      </w:r>
      <w:r>
        <w:rPr>
          <w:rFonts w:ascii="Times New Roman" w:hAnsi="Times New Roman" w:cs="Times New Roman"/>
          <w:sz w:val="24"/>
          <w:szCs w:val="24"/>
        </w:rPr>
        <w:t xml:space="preserve"> </w:t>
      </w:r>
      <w:r w:rsidRPr="00151C3F">
        <w:rPr>
          <w:rFonts w:ascii="Times New Roman" w:hAnsi="Times New Roman" w:cs="Times New Roman"/>
          <w:sz w:val="24"/>
          <w:szCs w:val="24"/>
        </w:rPr>
        <w:t>- изготовитель;</w:t>
      </w:r>
    </w:p>
    <w:p w:rsidR="00151C3F" w:rsidRPr="00151C3F" w:rsidRDefault="00151C3F" w:rsidP="00151C3F">
      <w:pPr>
        <w:jc w:val="both"/>
        <w:rPr>
          <w:rFonts w:ascii="Times New Roman" w:hAnsi="Times New Roman" w:cs="Times New Roman"/>
          <w:sz w:val="24"/>
          <w:szCs w:val="24"/>
        </w:rPr>
      </w:pPr>
      <w:r w:rsidRPr="00151C3F">
        <w:rPr>
          <w:rFonts w:ascii="Times New Roman" w:hAnsi="Times New Roman" w:cs="Times New Roman"/>
          <w:sz w:val="24"/>
          <w:szCs w:val="24"/>
        </w:rPr>
        <w:t>- без копии справки к грузовой таможенной декларации (на импортную продукцию);</w:t>
      </w:r>
    </w:p>
    <w:p w:rsidR="00151C3F" w:rsidRPr="00151C3F" w:rsidRDefault="00151C3F" w:rsidP="00151C3F">
      <w:pPr>
        <w:jc w:val="both"/>
        <w:rPr>
          <w:rFonts w:ascii="Times New Roman" w:hAnsi="Times New Roman" w:cs="Times New Roman"/>
          <w:sz w:val="24"/>
          <w:szCs w:val="24"/>
        </w:rPr>
      </w:pPr>
      <w:r w:rsidRPr="00151C3F">
        <w:rPr>
          <w:rFonts w:ascii="Times New Roman" w:hAnsi="Times New Roman" w:cs="Times New Roman"/>
          <w:sz w:val="24"/>
          <w:szCs w:val="24"/>
        </w:rPr>
        <w:t>- забракованной по показателям качества и безопасности;</w:t>
      </w:r>
    </w:p>
    <w:p w:rsidR="00151C3F" w:rsidRPr="00151C3F" w:rsidRDefault="00151C3F" w:rsidP="00151C3F">
      <w:pPr>
        <w:jc w:val="both"/>
        <w:rPr>
          <w:rFonts w:ascii="Times New Roman" w:hAnsi="Times New Roman" w:cs="Times New Roman"/>
          <w:sz w:val="24"/>
          <w:szCs w:val="24"/>
        </w:rPr>
      </w:pPr>
      <w:r w:rsidRPr="00151C3F">
        <w:rPr>
          <w:rFonts w:ascii="Times New Roman" w:hAnsi="Times New Roman" w:cs="Times New Roman"/>
          <w:sz w:val="24"/>
          <w:szCs w:val="24"/>
        </w:rPr>
        <w:t>- в упаковке, не соответствующей требованиям нормативной документации;</w:t>
      </w:r>
    </w:p>
    <w:p w:rsidR="00151C3F" w:rsidRPr="00151C3F" w:rsidRDefault="00151C3F" w:rsidP="00151C3F">
      <w:pPr>
        <w:jc w:val="both"/>
        <w:rPr>
          <w:rFonts w:ascii="Times New Roman" w:hAnsi="Times New Roman" w:cs="Times New Roman"/>
          <w:sz w:val="24"/>
          <w:szCs w:val="24"/>
        </w:rPr>
      </w:pPr>
      <w:r w:rsidRPr="00151C3F">
        <w:rPr>
          <w:rFonts w:ascii="Times New Roman" w:hAnsi="Times New Roman" w:cs="Times New Roman"/>
          <w:sz w:val="24"/>
          <w:szCs w:val="24"/>
        </w:rPr>
        <w:t xml:space="preserve">- с объёмным содержанием спирта более 1 8 процентов в полиэтиленовых стаканчиках, жестяных банках и </w:t>
      </w:r>
      <w:proofErr w:type="spellStart"/>
      <w:r w:rsidRPr="00151C3F">
        <w:rPr>
          <w:rFonts w:ascii="Times New Roman" w:hAnsi="Times New Roman" w:cs="Times New Roman"/>
          <w:sz w:val="24"/>
          <w:szCs w:val="24"/>
        </w:rPr>
        <w:t>тетрапаках</w:t>
      </w:r>
      <w:proofErr w:type="spellEnd"/>
      <w:r w:rsidRPr="00151C3F">
        <w:rPr>
          <w:rFonts w:ascii="Times New Roman" w:hAnsi="Times New Roman" w:cs="Times New Roman"/>
          <w:sz w:val="24"/>
          <w:szCs w:val="24"/>
        </w:rPr>
        <w:t>;</w:t>
      </w:r>
    </w:p>
    <w:p w:rsidR="00151C3F" w:rsidRPr="00151C3F" w:rsidRDefault="00151C3F" w:rsidP="00151C3F">
      <w:pPr>
        <w:jc w:val="both"/>
        <w:rPr>
          <w:rFonts w:ascii="Times New Roman" w:hAnsi="Times New Roman" w:cs="Times New Roman"/>
          <w:sz w:val="24"/>
          <w:szCs w:val="24"/>
        </w:rPr>
      </w:pPr>
      <w:r w:rsidRPr="00151C3F">
        <w:rPr>
          <w:rFonts w:ascii="Times New Roman" w:hAnsi="Times New Roman" w:cs="Times New Roman"/>
          <w:sz w:val="24"/>
          <w:szCs w:val="24"/>
        </w:rPr>
        <w:t>- иностранного производства, маркированной товарными знаками российских изготовителей без наличия у импортёра соответствующей лицензии на использование товарного знака российских изготовителей;</w:t>
      </w:r>
    </w:p>
    <w:p w:rsidR="00151C3F" w:rsidRPr="00151C3F" w:rsidRDefault="00151C3F" w:rsidP="00151C3F">
      <w:pPr>
        <w:jc w:val="both"/>
        <w:rPr>
          <w:rFonts w:ascii="Times New Roman" w:hAnsi="Times New Roman" w:cs="Times New Roman"/>
          <w:sz w:val="24"/>
          <w:szCs w:val="24"/>
        </w:rPr>
      </w:pPr>
      <w:r w:rsidRPr="00151C3F">
        <w:rPr>
          <w:rFonts w:ascii="Times New Roman" w:hAnsi="Times New Roman" w:cs="Times New Roman"/>
          <w:sz w:val="24"/>
          <w:szCs w:val="24"/>
        </w:rPr>
        <w:t>- в бутылках без этикеток, грязных, с явными признаками боя, с повреждённой укупоркой, имеющих помутнение;</w:t>
      </w:r>
    </w:p>
    <w:p w:rsidR="00151C3F" w:rsidRPr="00151C3F" w:rsidRDefault="00151C3F" w:rsidP="00151C3F">
      <w:pPr>
        <w:jc w:val="both"/>
        <w:rPr>
          <w:rFonts w:ascii="Times New Roman" w:hAnsi="Times New Roman" w:cs="Times New Roman"/>
          <w:sz w:val="24"/>
          <w:szCs w:val="24"/>
        </w:rPr>
      </w:pPr>
      <w:r w:rsidRPr="00151C3F">
        <w:rPr>
          <w:rFonts w:ascii="Times New Roman" w:hAnsi="Times New Roman" w:cs="Times New Roman"/>
          <w:sz w:val="24"/>
          <w:szCs w:val="24"/>
        </w:rPr>
        <w:t>- при отсутствии на импортной продукции марок акцизного сбора и специальных марок, нанесённых в соответствии с установленным порядком;</w:t>
      </w:r>
    </w:p>
    <w:p w:rsidR="00151C3F" w:rsidRPr="00151C3F" w:rsidRDefault="00151C3F" w:rsidP="00151C3F">
      <w:pPr>
        <w:jc w:val="both"/>
        <w:rPr>
          <w:rFonts w:ascii="Times New Roman" w:hAnsi="Times New Roman" w:cs="Times New Roman"/>
          <w:sz w:val="24"/>
          <w:szCs w:val="24"/>
        </w:rPr>
      </w:pPr>
      <w:r w:rsidRPr="00151C3F">
        <w:rPr>
          <w:rFonts w:ascii="Times New Roman" w:hAnsi="Times New Roman" w:cs="Times New Roman"/>
          <w:sz w:val="24"/>
          <w:szCs w:val="24"/>
        </w:rPr>
        <w:t>- лицам, не достигшим 18 лет;</w:t>
      </w:r>
    </w:p>
    <w:p w:rsidR="00890B48" w:rsidRDefault="00151C3F" w:rsidP="00151C3F">
      <w:pPr>
        <w:jc w:val="both"/>
        <w:rPr>
          <w:rFonts w:ascii="Times New Roman" w:hAnsi="Times New Roman" w:cs="Times New Roman"/>
          <w:sz w:val="24"/>
          <w:szCs w:val="24"/>
        </w:rPr>
      </w:pPr>
      <w:r w:rsidRPr="00151C3F">
        <w:rPr>
          <w:rFonts w:ascii="Times New Roman" w:hAnsi="Times New Roman" w:cs="Times New Roman"/>
          <w:sz w:val="24"/>
          <w:szCs w:val="24"/>
        </w:rPr>
        <w:t>- в детских, учебных, культурных и лечебно-профилактических учреждениях и на прилегающих к ним территориях, объектах военного назначения и прилегающих к ним территориям, нестационарных торговых объектах, общественном транспорте (все виды)</w:t>
      </w:r>
      <w:proofErr w:type="gramStart"/>
      <w:r w:rsidRPr="00151C3F">
        <w:rPr>
          <w:rFonts w:ascii="Times New Roman" w:hAnsi="Times New Roman" w:cs="Times New Roman"/>
          <w:sz w:val="24"/>
          <w:szCs w:val="24"/>
        </w:rPr>
        <w:t>,н</w:t>
      </w:r>
      <w:proofErr w:type="gramEnd"/>
      <w:r w:rsidRPr="00151C3F">
        <w:rPr>
          <w:rFonts w:ascii="Times New Roman" w:hAnsi="Times New Roman" w:cs="Times New Roman"/>
          <w:sz w:val="24"/>
          <w:szCs w:val="24"/>
        </w:rPr>
        <w:t>а оптовых рынках, зданиях вокзалов, аэропортах, местах нахождения источников повышенной опасности, иных места массового скопления граждан.</w:t>
      </w:r>
    </w:p>
    <w:p w:rsidR="00151C3F" w:rsidRPr="00151C3F" w:rsidRDefault="00151C3F" w:rsidP="00151C3F">
      <w:pPr>
        <w:jc w:val="both"/>
        <w:rPr>
          <w:rFonts w:ascii="Times New Roman" w:hAnsi="Times New Roman" w:cs="Times New Roman"/>
          <w:sz w:val="24"/>
          <w:szCs w:val="24"/>
        </w:rPr>
      </w:pPr>
      <w:r>
        <w:rPr>
          <w:rFonts w:ascii="Times New Roman" w:hAnsi="Times New Roman" w:cs="Times New Roman"/>
          <w:sz w:val="24"/>
          <w:szCs w:val="24"/>
        </w:rPr>
        <w:t xml:space="preserve">Зеленодольский территориальный орган </w:t>
      </w:r>
      <w:proofErr w:type="spellStart"/>
      <w:r>
        <w:rPr>
          <w:rFonts w:ascii="Times New Roman" w:hAnsi="Times New Roman" w:cs="Times New Roman"/>
          <w:sz w:val="24"/>
          <w:szCs w:val="24"/>
        </w:rPr>
        <w:t>Госалкогольинспекции</w:t>
      </w:r>
      <w:proofErr w:type="spellEnd"/>
      <w:r>
        <w:rPr>
          <w:rFonts w:ascii="Times New Roman" w:hAnsi="Times New Roman" w:cs="Times New Roman"/>
          <w:sz w:val="24"/>
          <w:szCs w:val="24"/>
        </w:rPr>
        <w:t xml:space="preserve"> РТ     13.12.2023г.</w:t>
      </w:r>
    </w:p>
    <w:p w:rsidR="00151C3F" w:rsidRPr="00151C3F" w:rsidRDefault="00151C3F">
      <w:pPr>
        <w:jc w:val="both"/>
        <w:rPr>
          <w:rFonts w:ascii="Times New Roman" w:hAnsi="Times New Roman" w:cs="Times New Roman"/>
          <w:sz w:val="24"/>
          <w:szCs w:val="24"/>
        </w:rPr>
      </w:pPr>
    </w:p>
    <w:sectPr w:rsidR="00151C3F" w:rsidRPr="00151C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C3F"/>
    <w:rsid w:val="00151C3F"/>
    <w:rsid w:val="00890B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653</Words>
  <Characters>3723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Алсу Хуснутдинова</dc:creator>
  <cp:lastModifiedBy>Алсу Хуснутдинова</cp:lastModifiedBy>
  <cp:revision>1</cp:revision>
  <dcterms:created xsi:type="dcterms:W3CDTF">2023-12-13T07:19:00Z</dcterms:created>
  <dcterms:modified xsi:type="dcterms:W3CDTF">2023-12-13T07:22:00Z</dcterms:modified>
</cp:coreProperties>
</file>